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3C64" w:rsidRPr="00753C64" w:rsidRDefault="00060703" w:rsidP="00753C64">
      <w:pPr>
        <w:spacing w:line="360" w:lineRule="auto"/>
        <w:jc w:val="center"/>
        <w:rPr>
          <w:rFonts w:ascii="方正小标宋简体" w:eastAsia="方正小标宋简体"/>
          <w:b/>
          <w:color w:val="000000" w:themeColor="text1"/>
          <w:sz w:val="44"/>
          <w:szCs w:val="44"/>
        </w:rPr>
      </w:pPr>
      <w:r w:rsidRPr="00753C64">
        <w:rPr>
          <w:rFonts w:ascii="方正小标宋简体" w:eastAsia="方正小标宋简体" w:hint="eastAsia"/>
          <w:b/>
          <w:color w:val="000000" w:themeColor="text1"/>
          <w:sz w:val="44"/>
          <w:szCs w:val="44"/>
        </w:rPr>
        <w:t>C30课堂《安全教育学习网》</w:t>
      </w:r>
    </w:p>
    <w:p w:rsidR="00060703" w:rsidRPr="00753C64" w:rsidRDefault="00060703" w:rsidP="00753C64">
      <w:pPr>
        <w:spacing w:line="360" w:lineRule="auto"/>
        <w:jc w:val="center"/>
        <w:rPr>
          <w:rFonts w:ascii="方正小标宋简体" w:eastAsia="方正小标宋简体"/>
          <w:b/>
          <w:color w:val="000000" w:themeColor="text1"/>
          <w:sz w:val="44"/>
          <w:szCs w:val="44"/>
        </w:rPr>
      </w:pPr>
      <w:r w:rsidRPr="00753C64">
        <w:rPr>
          <w:rFonts w:ascii="方正小标宋简体" w:eastAsia="方正小标宋简体" w:hint="eastAsia"/>
          <w:b/>
          <w:color w:val="000000" w:themeColor="text1"/>
          <w:sz w:val="44"/>
          <w:szCs w:val="44"/>
        </w:rPr>
        <w:t>学员</w:t>
      </w:r>
      <w:proofErr w:type="gramStart"/>
      <w:r w:rsidRPr="00753C64">
        <w:rPr>
          <w:rFonts w:ascii="方正小标宋简体" w:eastAsia="方正小标宋简体" w:hint="eastAsia"/>
          <w:b/>
          <w:color w:val="000000" w:themeColor="text1"/>
          <w:sz w:val="44"/>
          <w:szCs w:val="44"/>
        </w:rPr>
        <w:t>端操作</w:t>
      </w:r>
      <w:proofErr w:type="gramEnd"/>
      <w:r w:rsidRPr="00753C64">
        <w:rPr>
          <w:rFonts w:ascii="方正小标宋简体" w:eastAsia="方正小标宋简体" w:hint="eastAsia"/>
          <w:b/>
          <w:color w:val="000000" w:themeColor="text1"/>
          <w:sz w:val="44"/>
          <w:szCs w:val="44"/>
        </w:rPr>
        <w:t>手册</w:t>
      </w:r>
    </w:p>
    <w:p w:rsidR="00060703" w:rsidRPr="00166D88" w:rsidRDefault="00060703" w:rsidP="00060703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仿宋_GB2312" w:eastAsia="仿宋_GB2312"/>
          <w:b/>
          <w:sz w:val="32"/>
          <w:szCs w:val="32"/>
        </w:rPr>
      </w:pPr>
      <w:r w:rsidRPr="00166D88">
        <w:rPr>
          <w:rFonts w:ascii="仿宋_GB2312" w:eastAsia="仿宋_GB2312" w:hint="eastAsia"/>
          <w:b/>
          <w:sz w:val="32"/>
          <w:szCs w:val="32"/>
        </w:rPr>
        <w:t>PC</w:t>
      </w:r>
      <w:proofErr w:type="gramStart"/>
      <w:r w:rsidRPr="00166D88">
        <w:rPr>
          <w:rFonts w:ascii="仿宋_GB2312" w:eastAsia="仿宋_GB2312" w:hint="eastAsia"/>
          <w:b/>
          <w:sz w:val="32"/>
          <w:szCs w:val="32"/>
        </w:rPr>
        <w:t>端学习</w:t>
      </w:r>
      <w:proofErr w:type="gramEnd"/>
      <w:r w:rsidRPr="00166D88">
        <w:rPr>
          <w:rFonts w:ascii="仿宋_GB2312" w:eastAsia="仿宋_GB2312" w:hint="eastAsia"/>
          <w:b/>
          <w:sz w:val="32"/>
          <w:szCs w:val="32"/>
        </w:rPr>
        <w:t>操作</w:t>
      </w:r>
      <w:bookmarkStart w:id="0" w:name="_Toc4106"/>
    </w:p>
    <w:p w:rsidR="00060703" w:rsidRPr="00166D88" w:rsidRDefault="00060703" w:rsidP="00270EB8">
      <w:pPr>
        <w:spacing w:line="360" w:lineRule="auto"/>
        <w:ind w:firstLine="435"/>
        <w:rPr>
          <w:rFonts w:ascii="仿宋_GB2312" w:eastAsia="仿宋_GB2312"/>
          <w:color w:val="000000" w:themeColor="text1"/>
          <w:sz w:val="32"/>
          <w:szCs w:val="32"/>
        </w:rPr>
      </w:pPr>
      <w:r w:rsidRPr="00166D88">
        <w:rPr>
          <w:rFonts w:ascii="仿宋_GB2312" w:eastAsia="仿宋_GB2312" w:hint="eastAsia"/>
          <w:color w:val="000000" w:themeColor="text1"/>
          <w:sz w:val="32"/>
          <w:szCs w:val="32"/>
        </w:rPr>
        <w:t>1、</w:t>
      </w:r>
      <w:bookmarkEnd w:id="0"/>
      <w:r w:rsidRPr="00166D88">
        <w:rPr>
          <w:rFonts w:ascii="仿宋_GB2312" w:eastAsia="仿宋_GB2312" w:hint="eastAsia"/>
          <w:color w:val="000000" w:themeColor="text1"/>
          <w:sz w:val="32"/>
          <w:szCs w:val="32"/>
        </w:rPr>
        <w:t>学习平台地址：https://safedu.px.iclass30.com/</w:t>
      </w:r>
    </w:p>
    <w:p w:rsidR="00060703" w:rsidRPr="00166D88" w:rsidRDefault="00060703" w:rsidP="00060703">
      <w:pPr>
        <w:spacing w:line="360" w:lineRule="auto"/>
        <w:ind w:firstLine="435"/>
        <w:rPr>
          <w:rFonts w:ascii="仿宋_GB2312" w:eastAsia="仿宋_GB2312"/>
          <w:color w:val="000000" w:themeColor="text1"/>
          <w:sz w:val="32"/>
          <w:szCs w:val="32"/>
        </w:rPr>
      </w:pPr>
      <w:bookmarkStart w:id="1" w:name="_Toc29922"/>
      <w:r w:rsidRPr="00166D88">
        <w:rPr>
          <w:rFonts w:ascii="仿宋_GB2312" w:eastAsia="仿宋_GB2312" w:hint="eastAsia"/>
          <w:color w:val="000000" w:themeColor="text1"/>
          <w:sz w:val="32"/>
          <w:szCs w:val="32"/>
        </w:rPr>
        <w:t>（1）、账号登录</w:t>
      </w:r>
      <w:bookmarkEnd w:id="1"/>
    </w:p>
    <w:p w:rsidR="00060703" w:rsidRPr="00166D88" w:rsidRDefault="00060703" w:rsidP="00060703">
      <w:pPr>
        <w:spacing w:line="360" w:lineRule="auto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166D88">
        <w:rPr>
          <w:rFonts w:ascii="仿宋_GB2312" w:eastAsia="仿宋_GB2312" w:hint="eastAsia"/>
          <w:color w:val="000000" w:themeColor="text1"/>
          <w:sz w:val="32"/>
          <w:szCs w:val="32"/>
        </w:rPr>
        <w:t>在右上角用户登录区内输入学号，</w:t>
      </w:r>
      <w:r w:rsidR="00BB1088" w:rsidRPr="00166D88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初始密码统一为safedu@123</w:t>
      </w:r>
      <w:r w:rsidR="00BB1088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，</w:t>
      </w:r>
      <w:r w:rsidRPr="00166D88">
        <w:rPr>
          <w:rFonts w:ascii="仿宋_GB2312" w:eastAsia="仿宋_GB2312" w:hint="eastAsia"/>
          <w:color w:val="000000" w:themeColor="text1"/>
          <w:sz w:val="32"/>
          <w:szCs w:val="32"/>
        </w:rPr>
        <w:t>点击</w:t>
      </w:r>
      <w:r w:rsidRPr="00166D88">
        <w:rPr>
          <w:rFonts w:ascii="仿宋_GB2312" w:eastAsia="仿宋_GB2312" w:hint="eastAsia"/>
          <w:noProof/>
          <w:color w:val="000000" w:themeColor="text1"/>
          <w:sz w:val="32"/>
          <w:szCs w:val="32"/>
        </w:rPr>
        <w:drawing>
          <wp:inline distT="0" distB="0" distL="114300" distR="114300" wp14:anchorId="1952007F" wp14:editId="79E9D5AF">
            <wp:extent cx="1047115" cy="133350"/>
            <wp:effectExtent l="9525" t="9525" r="10160" b="9525"/>
            <wp:docPr id="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33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166D88">
        <w:rPr>
          <w:rFonts w:ascii="仿宋_GB2312" w:eastAsia="仿宋_GB2312" w:hint="eastAsia"/>
          <w:color w:val="000000" w:themeColor="text1"/>
          <w:sz w:val="32"/>
          <w:szCs w:val="32"/>
        </w:rPr>
        <w:t>即可登录，</w:t>
      </w:r>
      <w:r w:rsidR="00A60B07" w:rsidRPr="00A60B07">
        <w:rPr>
          <w:rFonts w:ascii="仿宋_GB2312" w:eastAsia="仿宋_GB2312" w:hint="eastAsia"/>
          <w:sz w:val="32"/>
          <w:szCs w:val="32"/>
        </w:rPr>
        <w:t>点击</w:t>
      </w:r>
      <w:proofErr w:type="gramStart"/>
      <w:r w:rsidR="00A60B07" w:rsidRPr="00A60B07">
        <w:rPr>
          <w:rFonts w:ascii="仿宋_GB2312" w:eastAsia="仿宋_GB2312" w:hint="eastAsia"/>
          <w:sz w:val="32"/>
          <w:szCs w:val="32"/>
        </w:rPr>
        <w:t>帐号</w:t>
      </w:r>
      <w:proofErr w:type="gramEnd"/>
      <w:r w:rsidR="00A60B07" w:rsidRPr="00A60B07">
        <w:rPr>
          <w:rFonts w:ascii="仿宋_GB2312" w:eastAsia="仿宋_GB2312" w:hint="eastAsia"/>
          <w:sz w:val="32"/>
          <w:szCs w:val="32"/>
        </w:rPr>
        <w:t>下方的</w:t>
      </w:r>
      <w:r w:rsidR="00BB1088">
        <w:rPr>
          <w:rFonts w:ascii="仿宋_GB2312" w:eastAsia="仿宋_GB2312" w:hint="eastAsia"/>
          <w:sz w:val="32"/>
          <w:szCs w:val="32"/>
        </w:rPr>
        <w:t>“</w:t>
      </w:r>
      <w:r w:rsidR="00A60B07" w:rsidRPr="00A60B07">
        <w:rPr>
          <w:rFonts w:ascii="仿宋_GB2312" w:eastAsia="仿宋_GB2312" w:hint="eastAsia"/>
          <w:sz w:val="32"/>
          <w:szCs w:val="32"/>
        </w:rPr>
        <w:t>学习空间</w:t>
      </w:r>
      <w:r w:rsidR="00BB1088">
        <w:rPr>
          <w:rFonts w:ascii="仿宋_GB2312" w:eastAsia="仿宋_GB2312" w:hint="eastAsia"/>
          <w:sz w:val="32"/>
          <w:szCs w:val="32"/>
        </w:rPr>
        <w:t>”</w:t>
      </w:r>
      <w:r w:rsidR="00A60B07" w:rsidRPr="00A60B07">
        <w:rPr>
          <w:rFonts w:ascii="仿宋_GB2312" w:eastAsia="仿宋_GB2312" w:hint="eastAsia"/>
          <w:sz w:val="32"/>
          <w:szCs w:val="32"/>
        </w:rPr>
        <w:t>便可进入学习页面</w:t>
      </w:r>
      <w:r w:rsidR="00A60B07">
        <w:rPr>
          <w:rFonts w:ascii="仿宋_GB2312" w:eastAsia="仿宋_GB2312" w:hint="eastAsia"/>
          <w:color w:val="000000" w:themeColor="text1"/>
          <w:sz w:val="32"/>
          <w:szCs w:val="32"/>
        </w:rPr>
        <w:t>，</w:t>
      </w:r>
      <w:r w:rsidR="00BB1088">
        <w:rPr>
          <w:rFonts w:ascii="仿宋_GB2312" w:eastAsia="仿宋_GB2312" w:hint="eastAsia"/>
          <w:color w:val="000000" w:themeColor="text1"/>
          <w:sz w:val="32"/>
          <w:szCs w:val="32"/>
        </w:rPr>
        <w:t>再点击“课程”即可开始学习，</w:t>
      </w:r>
      <w:r w:rsidRPr="00166D88">
        <w:rPr>
          <w:rFonts w:ascii="仿宋_GB2312" w:eastAsia="仿宋_GB2312" w:hint="eastAsia"/>
          <w:color w:val="000000" w:themeColor="text1"/>
          <w:sz w:val="32"/>
          <w:szCs w:val="32"/>
        </w:rPr>
        <w:t>如下图所示：</w:t>
      </w:r>
    </w:p>
    <w:p w:rsidR="00060703" w:rsidRPr="00166D88" w:rsidRDefault="00060703" w:rsidP="00166D88">
      <w:pPr>
        <w:pStyle w:val="a0"/>
        <w:ind w:firstLine="320"/>
        <w:jc w:val="center"/>
        <w:rPr>
          <w:rFonts w:ascii="仿宋_GB2312" w:eastAsia="仿宋_GB2312"/>
          <w:sz w:val="32"/>
          <w:szCs w:val="32"/>
        </w:rPr>
      </w:pPr>
      <w:r w:rsidRPr="00166D88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AB79AB4" wp14:editId="10B6B63F">
            <wp:extent cx="3479056" cy="220027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7857" cy="220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088" w:rsidRDefault="00BB1088" w:rsidP="00A60B07">
      <w:pPr>
        <w:pStyle w:val="a7"/>
        <w:spacing w:line="360" w:lineRule="auto"/>
        <w:ind w:firstLine="640"/>
        <w:textAlignment w:val="center"/>
        <w:rPr>
          <w:rFonts w:ascii="仿宋_GB2312" w:eastAsia="仿宋_GB2312" w:hAnsi="宋体" w:cs="宋体"/>
          <w:color w:val="000000" w:themeColor="text1"/>
          <w:sz w:val="32"/>
          <w:szCs w:val="32"/>
        </w:rPr>
      </w:pPr>
      <w:bookmarkStart w:id="2" w:name="_Toc31540"/>
      <w:r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（2）密码修改，点击右上方头像，选择“个人信息”，可进行密码修改。</w:t>
      </w:r>
    </w:p>
    <w:p w:rsidR="00060703" w:rsidRPr="00166D88" w:rsidRDefault="00A92CC8" w:rsidP="00A60B07">
      <w:pPr>
        <w:pStyle w:val="a7"/>
        <w:spacing w:line="360" w:lineRule="auto"/>
        <w:ind w:firstLine="640"/>
        <w:textAlignment w:val="center"/>
        <w:rPr>
          <w:rFonts w:ascii="仿宋_GB2312" w:eastAsia="仿宋_GB2312" w:hAnsi="黑体"/>
          <w:color w:val="000000" w:themeColor="text1"/>
          <w:sz w:val="32"/>
          <w:szCs w:val="32"/>
        </w:rPr>
      </w:pPr>
      <w:r w:rsidRPr="00166D88">
        <w:rPr>
          <w:rFonts w:ascii="仿宋_GB2312" w:eastAsia="仿宋_GB2312" w:hAnsi="黑体" w:hint="eastAsia"/>
          <w:color w:val="000000" w:themeColor="text1"/>
          <w:sz w:val="32"/>
          <w:szCs w:val="32"/>
        </w:rPr>
        <w:t>2</w:t>
      </w:r>
      <w:r w:rsidR="00060703" w:rsidRPr="00166D88">
        <w:rPr>
          <w:rFonts w:ascii="仿宋_GB2312" w:eastAsia="仿宋_GB2312" w:hAnsi="黑体" w:hint="eastAsia"/>
          <w:color w:val="000000" w:themeColor="text1"/>
          <w:sz w:val="32"/>
          <w:szCs w:val="32"/>
        </w:rPr>
        <w:t>、</w:t>
      </w:r>
      <w:r w:rsidR="00060703" w:rsidRPr="00166D88">
        <w:rPr>
          <w:rFonts w:ascii="仿宋_GB2312" w:eastAsia="仿宋_GB2312" w:hint="eastAsia"/>
          <w:color w:val="000000" w:themeColor="text1"/>
          <w:sz w:val="32"/>
          <w:szCs w:val="32"/>
        </w:rPr>
        <w:t>忘记密码</w:t>
      </w:r>
      <w:bookmarkEnd w:id="2"/>
    </w:p>
    <w:p w:rsidR="00060703" w:rsidRPr="00166D88" w:rsidRDefault="00060703" w:rsidP="00060703">
      <w:pPr>
        <w:spacing w:line="360" w:lineRule="auto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166D88">
        <w:rPr>
          <w:rFonts w:ascii="仿宋_GB2312" w:eastAsia="仿宋_GB2312" w:hint="eastAsia"/>
          <w:color w:val="000000" w:themeColor="text1"/>
          <w:sz w:val="32"/>
          <w:szCs w:val="32"/>
        </w:rPr>
        <w:t>点击“忘记密码”后，学员通过手机号和手机验证</w:t>
      </w:r>
      <w:proofErr w:type="gramStart"/>
      <w:r w:rsidRPr="00166D88">
        <w:rPr>
          <w:rFonts w:ascii="仿宋_GB2312" w:eastAsia="仿宋_GB2312" w:hint="eastAsia"/>
          <w:color w:val="000000" w:themeColor="text1"/>
          <w:sz w:val="32"/>
          <w:szCs w:val="32"/>
        </w:rPr>
        <w:t>码根据</w:t>
      </w:r>
      <w:proofErr w:type="gramEnd"/>
      <w:r w:rsidRPr="00166D88">
        <w:rPr>
          <w:rFonts w:ascii="仿宋_GB2312" w:eastAsia="仿宋_GB2312" w:hint="eastAsia"/>
          <w:color w:val="000000" w:themeColor="text1"/>
          <w:sz w:val="32"/>
          <w:szCs w:val="32"/>
        </w:rPr>
        <w:t>系统提示去重置新密码。</w:t>
      </w:r>
    </w:p>
    <w:p w:rsidR="00060703" w:rsidRPr="00166D88" w:rsidRDefault="00060703" w:rsidP="00270EB8">
      <w:pPr>
        <w:rPr>
          <w:rFonts w:ascii="仿宋_GB2312" w:eastAsia="仿宋_GB2312"/>
          <w:color w:val="000000" w:themeColor="text1"/>
          <w:sz w:val="32"/>
          <w:szCs w:val="32"/>
        </w:rPr>
      </w:pPr>
      <w:r w:rsidRPr="00166D8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0C12375F" wp14:editId="31E2E2BF">
            <wp:extent cx="5274310" cy="17989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B07" w:rsidRPr="00A60B07" w:rsidRDefault="00A60B07" w:rsidP="00A60B07">
      <w:pPr>
        <w:pStyle w:val="a7"/>
        <w:spacing w:line="360" w:lineRule="auto"/>
        <w:ind w:firstLine="643"/>
        <w:jc w:val="both"/>
        <w:textAlignment w:val="center"/>
        <w:rPr>
          <w:rFonts w:ascii="仿宋_GB2312" w:eastAsia="仿宋_GB2312" w:hAnsi="宋体" w:cs="宋体"/>
          <w:b/>
          <w:color w:val="000000" w:themeColor="text1"/>
          <w:sz w:val="32"/>
          <w:szCs w:val="32"/>
        </w:rPr>
      </w:pPr>
      <w:r w:rsidRPr="00A60B07">
        <w:rPr>
          <w:rFonts w:ascii="仿宋_GB2312" w:eastAsia="仿宋_GB2312" w:hAnsi="宋体" w:cs="宋体" w:hint="eastAsia"/>
          <w:b/>
          <w:color w:val="000000" w:themeColor="text1"/>
          <w:sz w:val="32"/>
          <w:szCs w:val="32"/>
        </w:rPr>
        <w:t>二、移动端学习</w:t>
      </w:r>
    </w:p>
    <w:p w:rsidR="00060703" w:rsidRPr="00166D88" w:rsidRDefault="00060703" w:rsidP="00A60B07">
      <w:pPr>
        <w:pStyle w:val="a7"/>
        <w:spacing w:line="360" w:lineRule="auto"/>
        <w:ind w:firstLine="640"/>
        <w:jc w:val="both"/>
        <w:textAlignment w:val="center"/>
        <w:rPr>
          <w:rFonts w:ascii="仿宋_GB2312" w:eastAsia="仿宋_GB2312" w:hAnsi="宋体" w:cs="宋体"/>
          <w:color w:val="000000" w:themeColor="text1"/>
          <w:sz w:val="32"/>
          <w:szCs w:val="32"/>
        </w:rPr>
      </w:pPr>
      <w:r w:rsidRPr="00166D88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1、安装APP</w:t>
      </w:r>
    </w:p>
    <w:p w:rsidR="00060703" w:rsidRPr="00166D88" w:rsidRDefault="00060703" w:rsidP="00060703">
      <w:pPr>
        <w:pStyle w:val="a7"/>
        <w:spacing w:line="360" w:lineRule="auto"/>
        <w:ind w:firstLine="640"/>
        <w:jc w:val="both"/>
        <w:textAlignment w:val="center"/>
        <w:rPr>
          <w:rFonts w:ascii="仿宋_GB2312" w:eastAsia="仿宋_GB2312" w:hAnsi="宋体" w:cs="宋体"/>
          <w:color w:val="000000" w:themeColor="text1"/>
          <w:sz w:val="32"/>
          <w:szCs w:val="32"/>
        </w:rPr>
      </w:pPr>
      <w:r w:rsidRPr="00166D88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通过</w:t>
      </w:r>
      <w:r w:rsidR="00711069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扫描</w:t>
      </w:r>
      <w:r w:rsidRPr="00166D88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以下</w:t>
      </w:r>
      <w:proofErr w:type="gramStart"/>
      <w:r w:rsidRPr="00166D88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二维码下载</w:t>
      </w:r>
      <w:proofErr w:type="gramEnd"/>
      <w:r w:rsidRPr="00166D88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安装C30云学堂APP</w:t>
      </w:r>
    </w:p>
    <w:p w:rsidR="00060703" w:rsidRPr="00166D88" w:rsidRDefault="00060703" w:rsidP="00166D88">
      <w:pPr>
        <w:pStyle w:val="a0"/>
        <w:ind w:left="1140" w:firstLineChars="0" w:firstLine="0"/>
        <w:jc w:val="center"/>
        <w:rPr>
          <w:rFonts w:ascii="仿宋_GB2312" w:eastAsia="仿宋_GB2312"/>
          <w:sz w:val="32"/>
          <w:szCs w:val="32"/>
        </w:rPr>
      </w:pPr>
      <w:r w:rsidRPr="00166D88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DCA0E93" wp14:editId="6B9DD3F3">
            <wp:extent cx="2770740" cy="343012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7727" cy="345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703" w:rsidRDefault="00060703" w:rsidP="00060703">
      <w:pPr>
        <w:spacing w:line="360" w:lineRule="auto"/>
        <w:ind w:firstLine="435"/>
        <w:rPr>
          <w:rFonts w:ascii="仿宋_GB2312" w:eastAsia="仿宋_GB2312"/>
          <w:color w:val="000000" w:themeColor="text1"/>
          <w:sz w:val="32"/>
          <w:szCs w:val="32"/>
        </w:rPr>
      </w:pPr>
      <w:r w:rsidRPr="00166D88">
        <w:rPr>
          <w:rFonts w:ascii="仿宋_GB2312" w:eastAsia="仿宋_GB2312" w:hint="eastAsia"/>
          <w:color w:val="000000" w:themeColor="text1"/>
          <w:sz w:val="32"/>
          <w:szCs w:val="32"/>
        </w:rPr>
        <w:t>移动端登录方式</w:t>
      </w:r>
      <w:r w:rsidR="00BB1088">
        <w:rPr>
          <w:rFonts w:ascii="仿宋_GB2312" w:eastAsia="仿宋_GB2312" w:hint="eastAsia"/>
          <w:color w:val="000000" w:themeColor="text1"/>
          <w:sz w:val="32"/>
          <w:szCs w:val="32"/>
        </w:rPr>
        <w:t>为</w:t>
      </w:r>
      <w:r w:rsidRPr="00166D88">
        <w:rPr>
          <w:rFonts w:ascii="仿宋_GB2312" w:eastAsia="仿宋_GB2312" w:hint="eastAsia"/>
          <w:color w:val="000000" w:themeColor="text1"/>
          <w:sz w:val="32"/>
          <w:szCs w:val="32"/>
        </w:rPr>
        <w:t>账号登录，</w:t>
      </w:r>
      <w:r w:rsidR="000D36FF">
        <w:rPr>
          <w:rFonts w:ascii="仿宋_GB2312" w:eastAsia="仿宋_GB2312" w:hint="eastAsia"/>
          <w:color w:val="000000" w:themeColor="text1"/>
          <w:sz w:val="32"/>
          <w:szCs w:val="32"/>
        </w:rPr>
        <w:t>登录</w:t>
      </w:r>
      <w:proofErr w:type="gramStart"/>
      <w:r w:rsidR="000D36FF">
        <w:rPr>
          <w:rFonts w:ascii="仿宋_GB2312" w:eastAsia="仿宋_GB2312" w:hint="eastAsia"/>
          <w:color w:val="000000" w:themeColor="text1"/>
          <w:sz w:val="32"/>
          <w:szCs w:val="32"/>
        </w:rPr>
        <w:t>帐号</w:t>
      </w:r>
      <w:proofErr w:type="gramEnd"/>
      <w:r w:rsidR="000D36FF">
        <w:rPr>
          <w:rFonts w:ascii="仿宋_GB2312" w:eastAsia="仿宋_GB2312" w:hint="eastAsia"/>
          <w:color w:val="000000" w:themeColor="text1"/>
          <w:sz w:val="32"/>
          <w:szCs w:val="32"/>
        </w:rPr>
        <w:t>为学号，密码</w:t>
      </w:r>
      <w:r w:rsidR="000D36FF" w:rsidRPr="00166D88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统一为safedu@123</w:t>
      </w:r>
      <w:r w:rsidR="000D36FF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，</w:t>
      </w:r>
      <w:r w:rsidRPr="00166D88">
        <w:rPr>
          <w:rFonts w:ascii="仿宋_GB2312" w:eastAsia="仿宋_GB2312" w:hint="eastAsia"/>
          <w:color w:val="000000" w:themeColor="text1"/>
          <w:sz w:val="32"/>
          <w:szCs w:val="32"/>
        </w:rPr>
        <w:t>第一次登录成功后，</w:t>
      </w:r>
      <w:r w:rsidR="000D36FF">
        <w:rPr>
          <w:rFonts w:ascii="仿宋_GB2312" w:eastAsia="仿宋_GB2312" w:hint="eastAsia"/>
          <w:color w:val="000000" w:themeColor="text1"/>
          <w:sz w:val="32"/>
          <w:szCs w:val="32"/>
        </w:rPr>
        <w:t>进行信息完善，系统</w:t>
      </w:r>
      <w:r w:rsidRPr="00166D88">
        <w:rPr>
          <w:rFonts w:ascii="仿宋_GB2312" w:eastAsia="仿宋_GB2312" w:hint="eastAsia"/>
          <w:color w:val="000000" w:themeColor="text1"/>
          <w:sz w:val="32"/>
          <w:szCs w:val="32"/>
        </w:rPr>
        <w:t>会默认记住当前用户，后续无需再输入账号密码。</w:t>
      </w:r>
    </w:p>
    <w:p w:rsidR="00BB1088" w:rsidRPr="00166D88" w:rsidRDefault="00BB1088" w:rsidP="00BB1088">
      <w:pPr>
        <w:spacing w:line="360" w:lineRule="auto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166D88">
        <w:rPr>
          <w:rFonts w:ascii="仿宋_GB2312" w:eastAsia="仿宋_GB2312" w:hint="eastAsia"/>
          <w:color w:val="000000" w:themeColor="text1"/>
          <w:sz w:val="32"/>
          <w:szCs w:val="32"/>
        </w:rPr>
        <w:t>在首次登录后，填写手机号码</w:t>
      </w:r>
      <w:r w:rsidR="00FC5E98">
        <w:rPr>
          <w:rFonts w:ascii="仿宋_GB2312" w:eastAsia="仿宋_GB2312" w:hint="eastAsia"/>
          <w:color w:val="000000" w:themeColor="text1"/>
          <w:sz w:val="32"/>
          <w:szCs w:val="32"/>
        </w:rPr>
        <w:t>完善</w:t>
      </w:r>
      <w:r w:rsidRPr="00166D88">
        <w:rPr>
          <w:rFonts w:ascii="仿宋_GB2312" w:eastAsia="仿宋_GB2312" w:hint="eastAsia"/>
          <w:color w:val="000000" w:themeColor="text1"/>
          <w:sz w:val="32"/>
          <w:szCs w:val="32"/>
        </w:rPr>
        <w:t>学员信息后，也可</w:t>
      </w:r>
      <w:bookmarkStart w:id="3" w:name="_GoBack"/>
      <w:bookmarkEnd w:id="3"/>
      <w:r w:rsidRPr="00166D88">
        <w:rPr>
          <w:rFonts w:ascii="仿宋_GB2312" w:eastAsia="仿宋_GB2312" w:hint="eastAsia"/>
          <w:color w:val="000000" w:themeColor="text1"/>
          <w:sz w:val="32"/>
          <w:szCs w:val="32"/>
        </w:rPr>
        <w:t>点击手机登录，输入手机号和已发送的验证码即可。</w:t>
      </w:r>
    </w:p>
    <w:p w:rsidR="00BB1088" w:rsidRDefault="00BB1088" w:rsidP="00BB1088">
      <w:pPr>
        <w:jc w:val="center"/>
        <w:rPr>
          <w:rFonts w:ascii="仿宋_GB2312" w:eastAsia="仿宋_GB2312"/>
          <w:color w:val="000000" w:themeColor="text1"/>
          <w:sz w:val="32"/>
          <w:szCs w:val="32"/>
        </w:rPr>
      </w:pPr>
      <w:r w:rsidRPr="00166D8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0621A66B" wp14:editId="53FA18F5">
            <wp:extent cx="2610832" cy="2682910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5403" cy="268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088" w:rsidRPr="00BB1088" w:rsidRDefault="00BB1088" w:rsidP="00BB1088">
      <w:pPr>
        <w:pStyle w:val="a7"/>
        <w:spacing w:line="360" w:lineRule="auto"/>
        <w:ind w:firstLine="640"/>
        <w:textAlignment w:val="center"/>
        <w:rPr>
          <w:rFonts w:ascii="仿宋_GB2312" w:eastAsia="仿宋_GB2312" w:hAnsi="宋体" w:cs="宋体"/>
          <w:color w:val="000000" w:themeColor="text1"/>
          <w:sz w:val="32"/>
          <w:szCs w:val="32"/>
        </w:rPr>
      </w:pPr>
      <w:r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（2）密码修改，点击右下角“我的”，选择</w:t>
      </w:r>
      <w:r w:rsidR="000E60CD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“</w:t>
      </w:r>
      <w:r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系统设置</w:t>
      </w:r>
      <w:r w:rsidR="000E60CD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”</w:t>
      </w:r>
      <w:r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，可进行密码修改。</w:t>
      </w:r>
    </w:p>
    <w:p w:rsidR="00060703" w:rsidRPr="00166D88" w:rsidRDefault="00060703" w:rsidP="00166D88">
      <w:pPr>
        <w:pStyle w:val="2"/>
        <w:ind w:firstLineChars="200" w:firstLine="643"/>
        <w:rPr>
          <w:rFonts w:ascii="仿宋_GB2312" w:eastAsia="仿宋_GB2312"/>
          <w:color w:val="000000" w:themeColor="text1"/>
        </w:rPr>
      </w:pPr>
      <w:r w:rsidRPr="00166D88">
        <w:rPr>
          <w:rFonts w:ascii="仿宋_GB2312" w:eastAsia="仿宋_GB2312" w:hint="eastAsia"/>
          <w:color w:val="000000" w:themeColor="text1"/>
        </w:rPr>
        <w:t>2.平台学习</w:t>
      </w:r>
    </w:p>
    <w:p w:rsidR="00060703" w:rsidRPr="007F1BE1" w:rsidRDefault="00060703" w:rsidP="007F1BE1">
      <w:pPr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166D88">
        <w:rPr>
          <w:rFonts w:ascii="仿宋_GB2312" w:eastAsia="仿宋_GB2312" w:hint="eastAsia"/>
          <w:color w:val="000000" w:themeColor="text1"/>
          <w:sz w:val="32"/>
          <w:szCs w:val="32"/>
        </w:rPr>
        <w:t>登录后，点击</w:t>
      </w:r>
      <w:r w:rsidR="000D36FF" w:rsidRPr="00166D88">
        <w:rPr>
          <w:rFonts w:ascii="仿宋_GB2312" w:eastAsia="仿宋_GB2312" w:hint="eastAsia"/>
          <w:color w:val="000000" w:themeColor="text1"/>
          <w:sz w:val="32"/>
          <w:szCs w:val="32"/>
        </w:rPr>
        <w:t xml:space="preserve"> </w:t>
      </w:r>
      <w:r w:rsidRPr="00166D88">
        <w:rPr>
          <w:rFonts w:ascii="仿宋_GB2312" w:eastAsia="仿宋_GB2312" w:hint="eastAsia"/>
          <w:color w:val="000000" w:themeColor="text1"/>
          <w:sz w:val="32"/>
          <w:szCs w:val="32"/>
        </w:rPr>
        <w:t>“学习课程”可进行课程学习操作。</w:t>
      </w:r>
    </w:p>
    <w:p w:rsidR="00B94D02" w:rsidRPr="007F1BE1" w:rsidRDefault="00060703" w:rsidP="007F1BE1">
      <w:pPr>
        <w:pStyle w:val="a0"/>
        <w:ind w:firstLine="320"/>
        <w:jc w:val="center"/>
        <w:rPr>
          <w:rFonts w:ascii="仿宋_GB2312" w:eastAsia="仿宋_GB2312"/>
          <w:sz w:val="32"/>
          <w:szCs w:val="32"/>
        </w:rPr>
      </w:pPr>
      <w:r w:rsidRPr="00166D88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7820D02D" wp14:editId="1DDF4569">
            <wp:extent cx="1393056" cy="2276970"/>
            <wp:effectExtent l="0" t="0" r="0" b="0"/>
            <wp:docPr id="11" name="图片 11" descr="C:\Users\Administrator\Documents\WeChat Files\wxid_2q93r8b89bat21\FileStorage\Temp\ae1fe7ae6d64f557527cb60d7909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2q93r8b89bat21\FileStorage\Temp\ae1fe7ae6d64f557527cb60d790928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81" cy="24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D02" w:rsidRPr="007F1B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568D" w:rsidRDefault="0002568D" w:rsidP="00753C64">
      <w:r>
        <w:separator/>
      </w:r>
    </w:p>
  </w:endnote>
  <w:endnote w:type="continuationSeparator" w:id="0">
    <w:p w:rsidR="0002568D" w:rsidRDefault="0002568D" w:rsidP="00753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568D" w:rsidRDefault="0002568D" w:rsidP="00753C64">
      <w:r>
        <w:separator/>
      </w:r>
    </w:p>
  </w:footnote>
  <w:footnote w:type="continuationSeparator" w:id="0">
    <w:p w:rsidR="0002568D" w:rsidRDefault="0002568D" w:rsidP="00753C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EA7D52"/>
    <w:multiLevelType w:val="hybridMultilevel"/>
    <w:tmpl w:val="2564F206"/>
    <w:lvl w:ilvl="0" w:tplc="890CF9F4">
      <w:start w:val="1"/>
      <w:numFmt w:val="japaneseCounting"/>
      <w:lvlText w:val="%1、"/>
      <w:lvlJc w:val="left"/>
      <w:pPr>
        <w:ind w:left="720" w:hanging="720"/>
      </w:pPr>
      <w:rPr>
        <w:rFonts w:eastAsia="黑体" w:hint="default"/>
        <w:color w:val="000000" w:themeColor="text1"/>
        <w:sz w:val="30"/>
        <w:lang w:val="en-US"/>
      </w:rPr>
    </w:lvl>
    <w:lvl w:ilvl="1" w:tplc="793A2462">
      <w:start w:val="1"/>
      <w:numFmt w:val="decimal"/>
      <w:lvlText w:val="%2、"/>
      <w:lvlJc w:val="left"/>
      <w:pPr>
        <w:ind w:left="1140" w:hanging="720"/>
      </w:pPr>
      <w:rPr>
        <w:rFonts w:eastAsia="宋体" w:hint="default"/>
        <w:sz w:val="30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03"/>
    <w:rsid w:val="0002568D"/>
    <w:rsid w:val="00060703"/>
    <w:rsid w:val="000D36FF"/>
    <w:rsid w:val="000E60CD"/>
    <w:rsid w:val="00166D88"/>
    <w:rsid w:val="00270EB8"/>
    <w:rsid w:val="00344A6B"/>
    <w:rsid w:val="00711069"/>
    <w:rsid w:val="00753C64"/>
    <w:rsid w:val="007F1BE1"/>
    <w:rsid w:val="009B3833"/>
    <w:rsid w:val="00A60B07"/>
    <w:rsid w:val="00A92CC8"/>
    <w:rsid w:val="00B81D44"/>
    <w:rsid w:val="00B94D02"/>
    <w:rsid w:val="00BB1088"/>
    <w:rsid w:val="00C41AF6"/>
    <w:rsid w:val="00F220BA"/>
    <w:rsid w:val="00FC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FE2CA2"/>
  <w15:chartTrackingRefBased/>
  <w15:docId w15:val="{06985EF7-0CF7-4A4A-8F32-D63F8113F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next w:val="a0"/>
    <w:qFormat/>
    <w:rsid w:val="00060703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6070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060703"/>
    <w:pPr>
      <w:keepNext/>
      <w:keepLines/>
      <w:tabs>
        <w:tab w:val="left" w:pos="575"/>
      </w:tabs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060703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1"/>
    <w:link w:val="2"/>
    <w:qFormat/>
    <w:rsid w:val="00060703"/>
    <w:rPr>
      <w:rFonts w:ascii="Calibri Light" w:eastAsia="宋体" w:hAnsi="Calibri Light" w:cs="Times New Roman"/>
      <w:b/>
      <w:bCs/>
      <w:sz w:val="32"/>
      <w:szCs w:val="32"/>
    </w:rPr>
  </w:style>
  <w:style w:type="paragraph" w:styleId="a4">
    <w:name w:val="Body Text"/>
    <w:basedOn w:val="a"/>
    <w:link w:val="a5"/>
    <w:uiPriority w:val="99"/>
    <w:semiHidden/>
    <w:unhideWhenUsed/>
    <w:rsid w:val="00060703"/>
    <w:pPr>
      <w:spacing w:after="120"/>
    </w:pPr>
  </w:style>
  <w:style w:type="character" w:customStyle="1" w:styleId="a5">
    <w:name w:val="正文文本 字符"/>
    <w:basedOn w:val="a1"/>
    <w:link w:val="a4"/>
    <w:uiPriority w:val="99"/>
    <w:semiHidden/>
    <w:rsid w:val="00060703"/>
    <w:rPr>
      <w:rFonts w:ascii="Calibri" w:eastAsia="宋体" w:hAnsi="Calibri" w:cs="Times New Roman"/>
    </w:rPr>
  </w:style>
  <w:style w:type="paragraph" w:styleId="a0">
    <w:name w:val="Body Text First Indent"/>
    <w:basedOn w:val="a4"/>
    <w:link w:val="a6"/>
    <w:uiPriority w:val="99"/>
    <w:unhideWhenUsed/>
    <w:rsid w:val="00060703"/>
    <w:pPr>
      <w:ind w:firstLineChars="100" w:firstLine="420"/>
    </w:pPr>
  </w:style>
  <w:style w:type="character" w:customStyle="1" w:styleId="a6">
    <w:name w:val="正文文本首行缩进 字符"/>
    <w:basedOn w:val="a5"/>
    <w:link w:val="a0"/>
    <w:uiPriority w:val="99"/>
    <w:rsid w:val="00060703"/>
    <w:rPr>
      <w:rFonts w:ascii="Calibri" w:eastAsia="宋体" w:hAnsi="Calibri" w:cs="Times New Roman"/>
    </w:rPr>
  </w:style>
  <w:style w:type="paragraph" w:customStyle="1" w:styleId="a7">
    <w:name w:val="文字"/>
    <w:basedOn w:val="a"/>
    <w:qFormat/>
    <w:rsid w:val="00060703"/>
    <w:pPr>
      <w:ind w:firstLineChars="200" w:firstLine="200"/>
      <w:jc w:val="left"/>
    </w:pPr>
    <w:rPr>
      <w:rFonts w:ascii="Times New Roman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060703"/>
    <w:pPr>
      <w:ind w:firstLineChars="200" w:firstLine="420"/>
    </w:pPr>
  </w:style>
  <w:style w:type="paragraph" w:styleId="a9">
    <w:name w:val="header"/>
    <w:basedOn w:val="a"/>
    <w:link w:val="aa"/>
    <w:uiPriority w:val="99"/>
    <w:unhideWhenUsed/>
    <w:rsid w:val="00753C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1"/>
    <w:link w:val="a9"/>
    <w:uiPriority w:val="99"/>
    <w:rsid w:val="00753C64"/>
    <w:rPr>
      <w:rFonts w:ascii="Calibri" w:eastAsia="宋体" w:hAnsi="Calibri" w:cs="Times New Roman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753C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1"/>
    <w:link w:val="ab"/>
    <w:uiPriority w:val="99"/>
    <w:rsid w:val="00753C64"/>
    <w:rPr>
      <w:rFonts w:ascii="Calibri" w:eastAsia="宋体" w:hAnsi="Calibri" w:cs="Times New Roman"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711069"/>
    <w:rPr>
      <w:sz w:val="18"/>
      <w:szCs w:val="18"/>
    </w:rPr>
  </w:style>
  <w:style w:type="character" w:customStyle="1" w:styleId="ae">
    <w:name w:val="批注框文本 字符"/>
    <w:basedOn w:val="a1"/>
    <w:link w:val="ad"/>
    <w:uiPriority w:val="99"/>
    <w:semiHidden/>
    <w:rsid w:val="0071106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7</cp:revision>
  <cp:lastPrinted>2024-03-14T01:02:00Z</cp:lastPrinted>
  <dcterms:created xsi:type="dcterms:W3CDTF">2024-03-07T01:11:00Z</dcterms:created>
  <dcterms:modified xsi:type="dcterms:W3CDTF">2024-03-14T01:29:00Z</dcterms:modified>
</cp:coreProperties>
</file>